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FREQUENCY ASKED QUESTIONS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 What payment terms will you accept?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We accept T/T, L/C, D/P, and Western Union.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2. I have never imported from China, what do I need to do?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The requirements to import products from China vary depending on the type of product and the country of destination.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Generally, importers need to obtain the necessary licenses and permits, comply with customs regulations, pay import taxes and duties,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and ensure that the products meet safety and quality standards.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3. Which ports do you ship from?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We usually ship from the cargo ports at Shanghai, Qingdao, Tianjin, and Shenzhen.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If you need to ship goods from other ports, please let us know in advance and we can arrange for you.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4. Can we use our logo or design?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Of course, please provide your logo or design when placing your order.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We will confirm the printing quality before production begins.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5. How much product can be loaded in a 20ft or 40ft container? And what is the Gross Weight (G.W).?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Please send us your quantity requirements as the type of product will impact how much product can be loaded and how heavy it will be.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We will work with you to give you the most economical way of shipping the product to you.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6. Can we mix products on an order to fill a 20ft or 40ft container? </w:t>
      </w:r>
    </w:p>
    <w:p>
      <w:pPr>
        <w:rPr>
          <w:rFonts w:hint="eastAsia"/>
        </w:rPr>
      </w:pPr>
    </w:p>
    <w:p>
      <w:r>
        <w:rPr>
          <w:rFonts w:hint="eastAsia"/>
        </w:rPr>
        <w:t>Yes, you can mix products purchased from us.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84501</dc:creator>
  <cp:lastModifiedBy>卡卡</cp:lastModifiedBy>
  <dcterms:modified xsi:type="dcterms:W3CDTF">2025-10-14T07:23:33Z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