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center"/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  <w:drawing>
          <wp:inline distT="0" distB="0" distL="114300" distR="114300">
            <wp:extent cx="1060450" cy="1033780"/>
            <wp:effectExtent l="0" t="0" r="6350" b="13970"/>
            <wp:docPr id="1" name="图片 1" descr="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center"/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56"/>
          <w:szCs w:val="56"/>
          <w:bdr w:val="none" w:color="auto" w:sz="0" w:space="0"/>
          <w:shd w:val="clear" w:fill="FFFFFF"/>
          <w:lang w:eastAsia="zh-CN"/>
        </w:rPr>
      </w:pPr>
      <w:r>
        <w:rPr>
          <w:rStyle w:val="9"/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56"/>
          <w:szCs w:val="56"/>
          <w:bdr w:val="none" w:color="auto" w:sz="0" w:space="0"/>
          <w:shd w:val="clear" w:fill="FFFFFF"/>
        </w:rPr>
        <w:t>Kamel Grinding Tools Ltd.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  <w:lang w:eastAsia="zh-CN"/>
        </w:rPr>
        <w:t>————————————————————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Recruitment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All job openings require that you are a Chinese citizen and are fluent in Mandarin.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一、Grinding Tools R&amp;D engineer (1 position)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    Salary: Negotiable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【Job Responsibilities】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1. Responsible for collecting and conducting research and analysis of product information and market information, converting them into technical issues or product development directions, and proposing product structure optimization.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2. Responsible for the research and development of the company's new products, including the establishment, optimization, follow-up, and control of technical standards (formula, process procedures, SOP, etc.) from research and development to industrial production.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3. Responsible for the continuous improvement of existing product formulas and processes to improve product performance, reduce costs, and improve production efficiency.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4. Provide guidance on the production process, analyze weak links, and deal with relevant technical issues involved in the production process; be responsible for failure analysis and the formulation and implementation of reasonable solutions during the production process.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5. Support customer technical services (pre-sales, in-sales, and after-sales services), understand product features and customer on-site usage parameters and requirements, and solve product technical problems raised by customers.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6. Responsible for product-related knowledge training for company sales personnel and other ad-hoc work as required.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【Job Requirements】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1. Master's degree or above in a related engineering field.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2. Degree in related majors such as polymer materials, organic synthesis, inorganic non-metallic materials, silicate engineering, abrasives and grinding tools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3. Have 2 years or more experience in product research and development, and be familiar with the product design and development process. Applicants with experience in large manufacturing companies and/or overseas companies will be given priority.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4. Strong understanding of common engineering methods for process improvement such as APQP, FMEA, SPC, and Six Sigma, and demonstrate them in all facets of the manufacturing process.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5. Have strong information collection and analysis capabilities, experience in experimental operations, and technical report writing capabilities.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6. Be proactive, have clear logical thinking, have strong scientific research ability, learning ability, team awareness, coordination, and communication skills, and be able to participate in company-related business trips when required.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二、Grinding Tool Machine Operator (3 Positions)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    Salary: Negotiable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【Job Responsibilities】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1. Able to strictly follow the required processing procedures, and skillfully and independently complete product processing and other required production work.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2. Follow the instructions of supervisors and management and independently complete set tasks.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3. Understand the processes related to product processing, production, and packaging.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4. Ability to propose reasonable solutions or recommend appropriate tools and products based on customer needs for special products.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5. Be willing to continue learning, master product knowledge, and improve skills.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6. Be responsible for the hygiene and cleaning in the workshop as well as placement of items and other chores, and follow the 5S process.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【Job Requirements】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1. College degree or above; majors in machinery, materials, and automation are preferred.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2. Have factory-related experience and understand production processes.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3. Be a careful, serious, patient person with a strong sense of responsibility who is dedicated, honest, and down to earth.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4. Good communication and coordination skills, good teamwork skills, able to work while under pressure, and able to offer constructive suggestions on process improvement.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5. Priority will be given to those with experience in tool grinding and material polishing manufacturing.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6. Aged no more than 40 years old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Age requirement: 20-40 years old Function category: General worker/operator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三、Abrasive Technicians (2 positions)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    Salary: Negotiable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【Job Responsibilities】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1. Responsible for the work in the alumina production workshop following all the correct process procedures and job responsibilities of this position.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2. Strictly follow various requirements and systems required for production site management.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3. Perform work duties well and complete the assigned production tasks on time.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4. Maintenance of equipment and tools used to prevent unnecessary damage or loss.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5. Comply with the operating procedures and complete the required records fully to ensure safe production.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6. Complete ad-hoc duties as assigned by supervisors or management.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7. Daily completion of the  5S process in the workshop.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8. Proper use of grinding wheels and equipment.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【Job Requirements】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1. Familiar with the alumina production process.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2. Be hard-working and diligent when learning tasks.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3. Strong sense of responsibility and rational thinking.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四、Grinding Tools Sales Engineers (3 Positions)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    Salary: Negotiable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【Job Responsibilities】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1. Responsible for the development and business expansion of customers in the abrasives and grinding wheel project industry.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2. Responsible for the promotion of new products and application development of new markets.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3. Responsible for collecting industry competitors and customer information.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4. Management of the entire sales process, including the handling of goods leaving the warehouse, invoicing, and payment collection, etc.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【Job Requirements】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1. Have relevant work experience in the mechanical processing industry.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2. Have sales experience dealing with key account customers.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3. Proficient in driving, minimum C2 driver's license, and able to undertake company-related business trips as required.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五、Warehouse Manager (1 Position)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    Salary: Negotiable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【Job Responsibilities】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1. Responsible for the acceptance, storage, placement, packaging, delivery, and other processes of daily materials in the warehouse.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2. Implement and improve warehouse rules and regulations, standardize work processes, improve efficiency, and reduce losses.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3. Use warehousing best practices to manage goods storage locations and propose improvement plans to ensure maximum utilization of the warehouse;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4. Inventory management and stocktaking.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【Job Requirements】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1. Technical secondary school degree or above, familiar with computer office software operation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2. Familiar with warehouse entry and exit operation procedures, and possessing professional knowledge and skills in material storage will be given priority.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3. Positive and hardworking, strong sense of responsibility, cooperative and innovative spirit.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4. Working hours: 8 hours a day (working hours 10:00-19:30, 1.5 hours of rest during the period), Sunday off, occasional overtime (with overtime pay).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5. Food and accommodation included for lunch and dinner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Age requirement: 20-40 years old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六、General Workers/Packers (2 Positions)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    Salary: Negotiable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【Job Responsibilities】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1. General warehouse duties including receiving, packaging, and storage of products.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2. Careful, diligent, and proactive work.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3. Follow the 5S process and keep the warehouse organized and tidy.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【Job Requirements】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1. Female prefered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2. 20-40 years old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480"/>
      </w:pPr>
      <w:r>
        <w:separator/>
      </w:r>
    </w:p>
  </w:endnote>
  <w:endnote w:type="continuationSeparator" w:id="1">
    <w:p>
      <w:pPr>
        <w:spacing w:line="240" w:lineRule="auto"/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left="480"/>
      </w:pPr>
      <w:r>
        <w:separator/>
      </w:r>
    </w:p>
  </w:footnote>
  <w:footnote w:type="continuationSeparator" w:id="1">
    <w:p>
      <w:pPr>
        <w:spacing w:before="0" w:after="0" w:line="360" w:lineRule="auto"/>
        <w:ind w:left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2D4242"/>
    <w:multiLevelType w:val="singleLevel"/>
    <w:tmpl w:val="B62D4242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FD273FD"/>
    <w:multiLevelType w:val="multilevel"/>
    <w:tmpl w:val="0FD273F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1240" w:hanging="420"/>
      </w:pPr>
      <w:rPr>
        <w:rFonts w:hint="default"/>
      </w:rPr>
    </w:lvl>
    <w:lvl w:ilvl="2" w:tentative="0">
      <w:start w:val="1"/>
      <w:numFmt w:val="lowerLetter"/>
      <w:lvlText w:val="%3."/>
      <w:lvlJc w:val="left"/>
      <w:pPr>
        <w:tabs>
          <w:tab w:val="left" w:pos="1260"/>
        </w:tabs>
        <w:ind w:left="1660" w:hanging="420"/>
      </w:pPr>
      <w:rPr>
        <w:rFonts w:hint="default"/>
      </w:rPr>
    </w:lvl>
    <w:lvl w:ilvl="3" w:tentative="0">
      <w:start w:val="1"/>
      <w:numFmt w:val="lowerLetter"/>
      <w:lvlText w:val="%4)"/>
      <w:lvlJc w:val="left"/>
      <w:pPr>
        <w:tabs>
          <w:tab w:val="left" w:pos="1680"/>
        </w:tabs>
        <w:ind w:left="2080" w:hanging="420"/>
      </w:pPr>
      <w:rPr>
        <w:rFonts w:hint="default"/>
      </w:rPr>
    </w:lvl>
    <w:lvl w:ilvl="4" w:tentative="0">
      <w:start w:val="1"/>
      <w:numFmt w:val="lowerRoman"/>
      <w:lvlText w:val="%5."/>
      <w:lvlJc w:val="left"/>
      <w:pPr>
        <w:tabs>
          <w:tab w:val="left" w:pos="2100"/>
        </w:tabs>
        <w:ind w:left="2500" w:hanging="420"/>
      </w:pPr>
      <w:rPr>
        <w:rFonts w:hint="default"/>
      </w:rPr>
    </w:lvl>
    <w:lvl w:ilvl="5" w:tentative="0">
      <w:start w:val="1"/>
      <w:numFmt w:val="lowerRoman"/>
      <w:lvlRestart w:val="0"/>
      <w:pStyle w:val="5"/>
      <w:suff w:val="nothing"/>
      <w:lvlText w:val="%6)"/>
      <w:lvlJc w:val="left"/>
      <w:pPr>
        <w:tabs>
          <w:tab w:val="left" w:pos="283"/>
        </w:tabs>
        <w:ind w:left="0" w:leftChars="0" w:firstLine="283" w:firstLineChars="0"/>
      </w:pPr>
      <w:rPr>
        <w:rFonts w:hint="default"/>
      </w:rPr>
    </w:lvl>
    <w:lvl w:ilvl="6" w:tentative="0">
      <w:start w:val="1"/>
      <w:numFmt w:val="lowerLetter"/>
      <w:lvlText w:val="%7."/>
      <w:lvlJc w:val="left"/>
      <w:pPr>
        <w:tabs>
          <w:tab w:val="left" w:pos="2940"/>
        </w:tabs>
        <w:ind w:left="33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7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4180" w:hanging="420"/>
      </w:pPr>
      <w:rPr>
        <w:rFonts w:hint="default"/>
      </w:rPr>
    </w:lvl>
  </w:abstractNum>
  <w:abstractNum w:abstractNumId="2">
    <w:nsid w:val="6096A992"/>
    <w:multiLevelType w:val="multilevel"/>
    <w:tmpl w:val="6096A99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none"/>
      <w:pStyle w:val="4"/>
      <w:lvlText w:val="%1.%2.%3"/>
      <w:lvlJc w:val="left"/>
      <w:pPr>
        <w:ind w:left="2473" w:hanging="853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YzgwNmJkNTZmNTkzNmQ3YjczNzk0MzU3NjhlMWQifQ=="/>
  </w:docVars>
  <w:rsids>
    <w:rsidRoot w:val="00000000"/>
    <w:rsid w:val="045A546C"/>
    <w:rsid w:val="05452EF7"/>
    <w:rsid w:val="09147665"/>
    <w:rsid w:val="1B18764C"/>
    <w:rsid w:val="27392B57"/>
    <w:rsid w:val="27C2085F"/>
    <w:rsid w:val="2F0673AB"/>
    <w:rsid w:val="34B66E08"/>
    <w:rsid w:val="48580F04"/>
    <w:rsid w:val="4F2A7679"/>
    <w:rsid w:val="51493AE0"/>
    <w:rsid w:val="5AC072F1"/>
    <w:rsid w:val="635F3F5A"/>
    <w:rsid w:val="65E300DF"/>
    <w:rsid w:val="767B161B"/>
    <w:rsid w:val="7B795285"/>
    <w:rsid w:val="7BBF7ED2"/>
    <w:rsid w:val="7CB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360" w:lineRule="auto"/>
      <w:ind w:left="440" w:leftChars="200" w:right="0"/>
      <w:jc w:val="left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50" w:beforeLines="50" w:beforeAutospacing="0" w:after="50" w:afterLines="50" w:afterAutospacing="0" w:line="360" w:lineRule="auto"/>
      <w:outlineLvl w:val="0"/>
    </w:pPr>
    <w:rPr>
      <w:rFonts w:asciiTheme="minorAscii" w:hAnsiTheme="minorAscii" w:eastAsiaTheme="minorEastAsia"/>
      <w:kern w:val="44"/>
      <w:sz w:val="28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3"/>
    <w:link w:val="10"/>
    <w:semiHidden/>
    <w:unhideWhenUsed/>
    <w:qFormat/>
    <w:uiPriority w:val="0"/>
    <w:pPr>
      <w:keepNext/>
      <w:keepLines w:val="0"/>
      <w:numPr>
        <w:ilvl w:val="3"/>
        <w:numId w:val="2"/>
      </w:numPr>
      <w:tabs>
        <w:tab w:val="left" w:pos="210"/>
        <w:tab w:val="left" w:pos="420"/>
      </w:tabs>
      <w:adjustRightInd w:val="0"/>
      <w:snapToGrid w:val="0"/>
      <w:spacing w:line="360" w:lineRule="auto"/>
      <w:ind w:left="-402" w:firstLine="402" w:firstLineChars="0"/>
      <w:jc w:val="left"/>
      <w:outlineLvl w:val="3"/>
    </w:pPr>
    <w:rPr>
      <w:rFonts w:ascii="Times New Roman" w:hAnsi="Times New Roman" w:eastAsia="宋体" w:cs="Times New Roman"/>
      <w:kern w:val="2"/>
      <w:sz w:val="21"/>
      <w:szCs w:val="28"/>
      <w:lang w:val="en-US" w:eastAsia="en-US" w:bidi="ar-SA"/>
    </w:rPr>
  </w:style>
  <w:style w:type="paragraph" w:styleId="5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3"/>
      </w:numPr>
      <w:tabs>
        <w:tab w:val="clear" w:pos="283"/>
      </w:tabs>
      <w:spacing w:before="240" w:beforeLines="0" w:beforeAutospacing="0" w:afterLines="0" w:afterAutospacing="0" w:line="317" w:lineRule="auto"/>
      <w:ind w:left="0" w:firstLine="403"/>
      <w:outlineLvl w:val="5"/>
    </w:pPr>
    <w:rPr>
      <w:rFonts w:ascii="Arial" w:hAnsi="Arial" w:eastAsia="宋体" w:cs="宋体"/>
      <w:sz w:val="24"/>
      <w:szCs w:val="22"/>
      <w:lang w:val="zh-CN" w:bidi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4 Char"/>
    <w:link w:val="4"/>
    <w:qFormat/>
    <w:uiPriority w:val="0"/>
    <w:rPr>
      <w:rFonts w:ascii="Times New Roman" w:hAnsi="Times New Roman" w:eastAsia="宋体" w:cs="Times New Roman"/>
      <w:bCs/>
      <w:color w:val="000000"/>
      <w:kern w:val="2"/>
      <w:sz w:val="21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1056</Words>
  <Characters>6240</Characters>
  <Lines>0</Lines>
  <Paragraphs>0</Paragraphs>
  <TotalTime>1</TotalTime>
  <ScaleCrop>false</ScaleCrop>
  <LinksUpToDate>false</LinksUpToDate>
  <CharactersWithSpaces>7311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2022-03-23T05:20:00Z</dcterms:created>
  <dc:creator>Administrator</dc:creator>
  <cp:lastModifiedBy>卡卡</cp:lastModifiedBy>
  <dcterms:modified xsi:type="dcterms:W3CDTF">2023-10-23T09:03:01Z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46687BC3493A48778077B9D41AAE9D01</vt:lpwstr>
  </property>
</Properties>
</file>